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FABA1" w14:textId="77777777" w:rsidR="008B24DC" w:rsidRPr="003C25D3" w:rsidRDefault="008B24DC" w:rsidP="008B24DC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5D3">
        <w:rPr>
          <w:rFonts w:ascii="Times New Roman" w:hAnsi="Times New Roman"/>
          <w:b/>
          <w:bCs/>
          <w:sz w:val="24"/>
          <w:szCs w:val="24"/>
        </w:rPr>
        <w:t>Credicitrus encerra 2022 com mais de R$ 11 bilhões em ativos</w:t>
      </w:r>
    </w:p>
    <w:p w14:paraId="5CD813EE" w14:textId="77777777" w:rsidR="008B24DC" w:rsidRPr="003C25D3" w:rsidRDefault="008B24DC" w:rsidP="008B24D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b/>
          <w:i/>
          <w:iCs/>
          <w:sz w:val="24"/>
          <w:szCs w:val="24"/>
        </w:rPr>
        <w:t>A Cooperativa mais uma vez demonstra solidez em seu desempenho, com crescimentos</w:t>
      </w:r>
      <w:r w:rsidRPr="003C25D3">
        <w:rPr>
          <w:rFonts w:ascii="Times New Roman" w:hAnsi="Times New Roman"/>
          <w:b/>
          <w:sz w:val="24"/>
          <w:szCs w:val="24"/>
        </w:rPr>
        <w:t xml:space="preserve"> </w:t>
      </w:r>
      <w:r w:rsidRPr="003C25D3">
        <w:rPr>
          <w:rFonts w:ascii="Times New Roman" w:hAnsi="Times New Roman"/>
          <w:b/>
          <w:i/>
          <w:iCs/>
          <w:sz w:val="24"/>
          <w:szCs w:val="24"/>
        </w:rPr>
        <w:t>expressivos principalmente em operações de crédito e no resultado do exercício</w:t>
      </w:r>
    </w:p>
    <w:p w14:paraId="6881867F" w14:textId="77777777" w:rsidR="008B24DC" w:rsidRPr="003C25D3" w:rsidRDefault="008B24DC" w:rsidP="008B24DC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11ABB3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2708241"/>
      <w:r w:rsidRPr="003C25D3">
        <w:rPr>
          <w:rFonts w:ascii="Times New Roman" w:hAnsi="Times New Roman"/>
          <w:sz w:val="24"/>
          <w:szCs w:val="24"/>
        </w:rPr>
        <w:t>O valor recorde de R$ 11,44 bilhões em ativos, com expansão de 29,66% em relação a 2021 e de 92,86% no quadriênio 2019-2022, coloca a Credicitrus na posição de maior cooperativa de crédito do País. Com mais de 166 mil cooperados e filiais instaladas em 100 municípios de São Paulo, Minas Gerais e Mato Grosso do Sul, além de um posto de atendimento digital</w:t>
      </w:r>
      <w:bookmarkEnd w:id="0"/>
      <w:r w:rsidRPr="003C25D3">
        <w:rPr>
          <w:rFonts w:ascii="Times New Roman" w:hAnsi="Times New Roman"/>
          <w:sz w:val="24"/>
          <w:szCs w:val="24"/>
        </w:rPr>
        <w:t>, a Cooperativa completará 40 anos de fundação em setembro e, com o slogan “O protagonista desta história é você”, programou uma série de ações comemorativas que serão realizadas ao longo de todo este ano.</w:t>
      </w:r>
    </w:p>
    <w:p w14:paraId="5CF4CBA4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sz w:val="24"/>
          <w:szCs w:val="24"/>
        </w:rPr>
        <w:t>Walmir Fernandes Segatto, CEO da Cooperativa, avalia: “A expressividade dos números alcançados em 2022 é reflexo do acerto das nossas ações, que têm como foco principal os cooperados. E estes, ao concentrarem suas vidas financeiras na Credicitrus, fortalecem o ciclo virtuoso do cooperativismo, que proporciona benefícios a eles próprios, à cooperativa e à sociedade”.</w:t>
      </w:r>
    </w:p>
    <w:p w14:paraId="363535B6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sz w:val="24"/>
          <w:szCs w:val="24"/>
        </w:rPr>
        <w:t>Outros indicadores de desempenho que merecem destaque em 2022 são: o patrimônio líquido, principal demonstrativo da solidez econômico-financeiro da Credicitrus, superou R$ 2,2 bilhões, com aumento de 16,77% sobre o ano anterior e de 39,13% no quadriênio 2019-2022; e os depósitos à vista, a prazo e as aplicações em LCA/LCI somaram R$ 7,5 bilhões, com elevações de 27,86% em relação 2021 e de 103,84% no quadriênio 2019-2022. Outro recorde expressivo foi alcançado pela carteira de crédito, com R$ 5,2 bilhões em 2022, com altas de 38,25% sobre 2021 e de 69,05% no quadriênio 2019-2022. As sobras de 2022 totalizaram R$ 477 milhões, 65,55% acima do valor registrado em 2021. A instituição também alcançou o número de recorde de associados em Assembleia, com 56.586 mil votantes. Essa quantidade também é recorde do sistema Sicoob.</w:t>
      </w:r>
    </w:p>
    <w:p w14:paraId="325A4682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sz w:val="24"/>
          <w:szCs w:val="24"/>
        </w:rPr>
        <w:t>Marcos Lourenço Santin, presidente do Conselho de Administração, atribui esse recorde “à gestão sólida e robusta da Cooperativa, que trabalha com transparência e comprometimento, com o propósito de somar forças para gerar prosperidade, transformar vidas e desenvolver a comunidade”.</w:t>
      </w:r>
    </w:p>
    <w:p w14:paraId="4C4FB654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sz w:val="24"/>
          <w:szCs w:val="24"/>
        </w:rPr>
        <w:t xml:space="preserve"> A solidez da Credicitrus também é reconhecida pela Fitch Ratings, uma das maiores agências de classificação de risco de crédito do mundo, que elevou seu Rating Nacional de Longo Prazo da Credicitrus para ‘‘AA (</w:t>
      </w:r>
      <w:proofErr w:type="spellStart"/>
      <w:r w:rsidRPr="003C25D3">
        <w:rPr>
          <w:rFonts w:ascii="Times New Roman" w:hAnsi="Times New Roman"/>
          <w:sz w:val="24"/>
          <w:szCs w:val="24"/>
        </w:rPr>
        <w:t>bra</w:t>
      </w:r>
      <w:proofErr w:type="spellEnd"/>
      <w:r w:rsidRPr="003C25D3">
        <w:rPr>
          <w:rFonts w:ascii="Times New Roman" w:hAnsi="Times New Roman"/>
          <w:sz w:val="24"/>
          <w:szCs w:val="24"/>
        </w:rPr>
        <w:t>)’, o mais alto do cooperativismo brasileiro.</w:t>
      </w:r>
    </w:p>
    <w:p w14:paraId="29128AD6" w14:textId="77777777" w:rsidR="008B24DC" w:rsidRPr="003C25D3" w:rsidRDefault="008B24DC" w:rsidP="008B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2708277"/>
      <w:r w:rsidRPr="003C25D3">
        <w:rPr>
          <w:rFonts w:ascii="Times New Roman" w:hAnsi="Times New Roman"/>
          <w:sz w:val="24"/>
          <w:szCs w:val="24"/>
        </w:rPr>
        <w:t xml:space="preserve">Por fim, o Resultado Social Econômico chegou a R$ 1,2 bilhão em 2022. Esse indicador </w:t>
      </w:r>
      <w:r w:rsidRPr="003C25D3">
        <w:rPr>
          <w:rFonts w:ascii="Times New Roman" w:hAnsi="Times New Roman"/>
          <w:color w:val="000000"/>
          <w:sz w:val="24"/>
          <w:szCs w:val="24"/>
        </w:rPr>
        <w:t>é</w:t>
      </w:r>
      <w:r w:rsidRPr="003C25D3">
        <w:rPr>
          <w:rFonts w:ascii="Times New Roman" w:hAnsi="Times New Roman"/>
          <w:sz w:val="24"/>
          <w:szCs w:val="24"/>
        </w:rPr>
        <w:t xml:space="preserve"> exclusivo do modelo de negócio cooperativo. Expressa as economias em juros e tarifas que o associado faz em suas movimentações na Cooperativa, em comparação com o que desembolsaria efetuando as mesmas operações no sistema financeiro tradicional. </w:t>
      </w:r>
      <w:bookmarkEnd w:id="1"/>
      <w:r w:rsidRPr="003C25D3">
        <w:rPr>
          <w:rFonts w:ascii="Times New Roman" w:hAnsi="Times New Roman"/>
          <w:color w:val="000000"/>
          <w:sz w:val="24"/>
          <w:szCs w:val="24"/>
        </w:rPr>
        <w:t xml:space="preserve">A esse valor ainda é adicionado as sobras do exercício, que são distribuídas aos associados na proporção de seu relacionamento com a cooperativa. </w:t>
      </w:r>
      <w:r w:rsidRPr="003C25D3">
        <w:rPr>
          <w:rFonts w:ascii="Times New Roman" w:hAnsi="Times New Roman"/>
          <w:sz w:val="24"/>
          <w:szCs w:val="24"/>
        </w:rPr>
        <w:t>Walmir Segatto relembra: “Uma parte das sobras é destinada ao Instituto Credicitrus, que investe em projetos educacionais, culturais, ambientais e sociais, beneficiando as comunidades em que a Cooperativa está presente”.</w:t>
      </w:r>
    </w:p>
    <w:p w14:paraId="4764F0CF" w14:textId="77777777" w:rsidR="008B24DC" w:rsidRPr="003C25D3" w:rsidRDefault="008B24DC" w:rsidP="008B24D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71077" w14:textId="77777777" w:rsidR="008B24DC" w:rsidRPr="003C25D3" w:rsidRDefault="008B24DC" w:rsidP="008B24D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3C25D3">
        <w:rPr>
          <w:rFonts w:ascii="Times New Roman" w:hAnsi="Times New Roman"/>
          <w:b/>
          <w:bCs/>
          <w:sz w:val="24"/>
          <w:szCs w:val="24"/>
        </w:rPr>
        <w:t>Informações à imprensa:</w:t>
      </w:r>
    </w:p>
    <w:p w14:paraId="20BF61DA" w14:textId="77777777" w:rsidR="008B24DC" w:rsidRPr="003C25D3" w:rsidRDefault="008B24DC" w:rsidP="008B24DC">
      <w:pPr>
        <w:pStyle w:val="NormalWeb"/>
        <w:spacing w:before="0" w:beforeAutospacing="0" w:after="0" w:afterAutospacing="0"/>
      </w:pPr>
      <w:r w:rsidRPr="003C25D3">
        <w:rPr>
          <w:noProof/>
        </w:rPr>
        <w:drawing>
          <wp:inline distT="0" distB="0" distL="0" distR="0" wp14:anchorId="7467E327" wp14:editId="508254C4">
            <wp:extent cx="1047750" cy="439298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792" cy="4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99A5" w14:textId="77777777" w:rsidR="008B24DC" w:rsidRPr="003C25D3" w:rsidRDefault="008B24DC" w:rsidP="008B24DC">
      <w:pPr>
        <w:pStyle w:val="NormalWeb"/>
        <w:spacing w:before="0" w:beforeAutospacing="0" w:after="0" w:afterAutospacing="0"/>
      </w:pPr>
      <w:r w:rsidRPr="003C25D3">
        <w:t>Mecânica Comunicação Estratégica</w:t>
      </w:r>
    </w:p>
    <w:p w14:paraId="16284AA7" w14:textId="77777777" w:rsidR="008B24DC" w:rsidRPr="003C25D3" w:rsidRDefault="008B24DC" w:rsidP="008B24DC">
      <w:pPr>
        <w:pStyle w:val="NormalWeb"/>
        <w:spacing w:before="0" w:beforeAutospacing="0" w:after="0" w:afterAutospacing="0"/>
      </w:pPr>
      <w:r w:rsidRPr="003C25D3">
        <w:t>Enio Campoi</w:t>
      </w:r>
    </w:p>
    <w:p w14:paraId="22C497E0" w14:textId="77777777" w:rsidR="008B24DC" w:rsidRPr="003C25D3" w:rsidRDefault="008B24DC" w:rsidP="008B24DC">
      <w:pPr>
        <w:pStyle w:val="NormalWeb"/>
        <w:spacing w:before="0" w:beforeAutospacing="0" w:after="0" w:afterAutospacing="0"/>
      </w:pPr>
      <w:r w:rsidRPr="003C25D3">
        <w:t>Cel.: (11) 99981-9950</w:t>
      </w:r>
    </w:p>
    <w:p w14:paraId="68DA3BA1" w14:textId="5E360463" w:rsidR="00EC5283" w:rsidRPr="00EC5283" w:rsidRDefault="008B24DC" w:rsidP="00A73569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3C25D3">
        <w:t xml:space="preserve">E-mail: </w:t>
      </w:r>
      <w:hyperlink r:id="rId12" w:history="1">
        <w:r w:rsidRPr="003C25D3">
          <w:rPr>
            <w:rStyle w:val="Hyperlink"/>
          </w:rPr>
          <w:t>enio@meccanica.com.br</w:t>
        </w:r>
      </w:hyperlink>
      <w:bookmarkStart w:id="2" w:name="_GoBack"/>
      <w:bookmarkEnd w:id="2"/>
    </w:p>
    <w:sectPr w:rsidR="00EC5283" w:rsidRPr="00EC5283" w:rsidSect="005C28A7">
      <w:headerReference w:type="default" r:id="rId13"/>
      <w:footerReference w:type="default" r:id="rId14"/>
      <w:pgSz w:w="11906" w:h="16838"/>
      <w:pgMar w:top="1417" w:right="1133" w:bottom="1417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1C915" w14:textId="77777777" w:rsidR="00AB58D3" w:rsidRDefault="00AB58D3" w:rsidP="00397785">
      <w:pPr>
        <w:spacing w:after="0" w:line="240" w:lineRule="auto"/>
      </w:pPr>
      <w:r>
        <w:separator/>
      </w:r>
    </w:p>
  </w:endnote>
  <w:endnote w:type="continuationSeparator" w:id="0">
    <w:p w14:paraId="7E8D6BFB" w14:textId="77777777" w:rsidR="00AB58D3" w:rsidRDefault="00AB58D3" w:rsidP="0039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8E79" w14:textId="635BEE0C" w:rsidR="00503521" w:rsidRPr="00397785" w:rsidRDefault="00676B5E" w:rsidP="00B10BED">
    <w:pPr>
      <w:pStyle w:val="Rodap"/>
      <w:tabs>
        <w:tab w:val="clear" w:pos="8504"/>
        <w:tab w:val="right" w:pos="8931"/>
      </w:tabs>
      <w:ind w:left="-1418"/>
    </w:pPr>
    <w:r w:rsidRPr="00B54FB8">
      <w:rPr>
        <w:noProof/>
      </w:rPr>
      <w:drawing>
        <wp:inline distT="0" distB="0" distL="0" distR="0" wp14:anchorId="0EB8A955" wp14:editId="26844D8A">
          <wp:extent cx="7562850" cy="868642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757" cy="87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74A03" w14:textId="77777777" w:rsidR="00AB58D3" w:rsidRDefault="00AB58D3" w:rsidP="00397785">
      <w:pPr>
        <w:spacing w:after="0" w:line="240" w:lineRule="auto"/>
      </w:pPr>
      <w:r>
        <w:separator/>
      </w:r>
    </w:p>
  </w:footnote>
  <w:footnote w:type="continuationSeparator" w:id="0">
    <w:p w14:paraId="5FFC918B" w14:textId="77777777" w:rsidR="00AB58D3" w:rsidRDefault="00AB58D3" w:rsidP="0039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1EBC6" w14:textId="4453FA0C" w:rsidR="00503521" w:rsidRDefault="00676B5E" w:rsidP="00660C50">
    <w:pPr>
      <w:pStyle w:val="Cabealho"/>
      <w:ind w:left="-567"/>
      <w:jc w:val="center"/>
    </w:pPr>
    <w:r w:rsidRPr="00B54FB8">
      <w:rPr>
        <w:noProof/>
      </w:rPr>
      <w:drawing>
        <wp:inline distT="0" distB="0" distL="0" distR="0" wp14:anchorId="31CA5C3E" wp14:editId="314BCF14">
          <wp:extent cx="2124075" cy="723900"/>
          <wp:effectExtent l="0" t="0" r="0" b="0"/>
          <wp:docPr id="2" name="Imagem 2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C74"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3B417BAF" wp14:editId="5D0F74E9">
          <wp:extent cx="2133600" cy="495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E6894"/>
    <w:multiLevelType w:val="hybridMultilevel"/>
    <w:tmpl w:val="B0AE8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3781B"/>
    <w:multiLevelType w:val="hybridMultilevel"/>
    <w:tmpl w:val="FF04E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2085F"/>
    <w:multiLevelType w:val="hybridMultilevel"/>
    <w:tmpl w:val="B66C0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E0F70"/>
    <w:multiLevelType w:val="hybridMultilevel"/>
    <w:tmpl w:val="DC5C7956"/>
    <w:lvl w:ilvl="0" w:tplc="3FAE64CC">
      <w:start w:val="1"/>
      <w:numFmt w:val="decimal"/>
      <w:lvlText w:val="%1."/>
      <w:lvlJc w:val="left"/>
      <w:pPr>
        <w:ind w:left="144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85"/>
    <w:rsid w:val="000043B2"/>
    <w:rsid w:val="00007A07"/>
    <w:rsid w:val="000109ED"/>
    <w:rsid w:val="00023078"/>
    <w:rsid w:val="00040BB3"/>
    <w:rsid w:val="00050A35"/>
    <w:rsid w:val="00061613"/>
    <w:rsid w:val="00062670"/>
    <w:rsid w:val="00070280"/>
    <w:rsid w:val="00072BCB"/>
    <w:rsid w:val="000745F6"/>
    <w:rsid w:val="00081A13"/>
    <w:rsid w:val="000858AE"/>
    <w:rsid w:val="00094D1D"/>
    <w:rsid w:val="00095DD9"/>
    <w:rsid w:val="000978DA"/>
    <w:rsid w:val="000A3DAC"/>
    <w:rsid w:val="000D15C3"/>
    <w:rsid w:val="000D51B7"/>
    <w:rsid w:val="000F1434"/>
    <w:rsid w:val="000F77B9"/>
    <w:rsid w:val="0010245B"/>
    <w:rsid w:val="001027BF"/>
    <w:rsid w:val="00121C74"/>
    <w:rsid w:val="00125261"/>
    <w:rsid w:val="00125A32"/>
    <w:rsid w:val="00132123"/>
    <w:rsid w:val="00132AC8"/>
    <w:rsid w:val="0013415F"/>
    <w:rsid w:val="00141D62"/>
    <w:rsid w:val="00151953"/>
    <w:rsid w:val="001536D2"/>
    <w:rsid w:val="001571EE"/>
    <w:rsid w:val="00161C94"/>
    <w:rsid w:val="0017461C"/>
    <w:rsid w:val="00175246"/>
    <w:rsid w:val="00185042"/>
    <w:rsid w:val="001C47B9"/>
    <w:rsid w:val="001C5DC3"/>
    <w:rsid w:val="001D6DE7"/>
    <w:rsid w:val="001F126B"/>
    <w:rsid w:val="00206559"/>
    <w:rsid w:val="0020704E"/>
    <w:rsid w:val="00211E06"/>
    <w:rsid w:val="0022677A"/>
    <w:rsid w:val="002439E9"/>
    <w:rsid w:val="00276E4E"/>
    <w:rsid w:val="002D05B1"/>
    <w:rsid w:val="002D4C6A"/>
    <w:rsid w:val="002E1E65"/>
    <w:rsid w:val="002E5C4D"/>
    <w:rsid w:val="002E7304"/>
    <w:rsid w:val="002F5453"/>
    <w:rsid w:val="002F5A98"/>
    <w:rsid w:val="002F63B2"/>
    <w:rsid w:val="003042FC"/>
    <w:rsid w:val="00310378"/>
    <w:rsid w:val="0031050F"/>
    <w:rsid w:val="003158A4"/>
    <w:rsid w:val="00321250"/>
    <w:rsid w:val="00322C96"/>
    <w:rsid w:val="00332913"/>
    <w:rsid w:val="00336A56"/>
    <w:rsid w:val="00362EC3"/>
    <w:rsid w:val="00366F13"/>
    <w:rsid w:val="00377279"/>
    <w:rsid w:val="00397785"/>
    <w:rsid w:val="00397DC0"/>
    <w:rsid w:val="003B15CD"/>
    <w:rsid w:val="003C29FE"/>
    <w:rsid w:val="003C5DAF"/>
    <w:rsid w:val="003F08F3"/>
    <w:rsid w:val="003F78FF"/>
    <w:rsid w:val="004011E7"/>
    <w:rsid w:val="004108F1"/>
    <w:rsid w:val="004110E2"/>
    <w:rsid w:val="00420244"/>
    <w:rsid w:val="0042323F"/>
    <w:rsid w:val="004374AE"/>
    <w:rsid w:val="00470C9C"/>
    <w:rsid w:val="00493B3B"/>
    <w:rsid w:val="004C19D0"/>
    <w:rsid w:val="004C44D7"/>
    <w:rsid w:val="004C69B4"/>
    <w:rsid w:val="004C78D8"/>
    <w:rsid w:val="004E001B"/>
    <w:rsid w:val="004F0592"/>
    <w:rsid w:val="004F7201"/>
    <w:rsid w:val="004F73D6"/>
    <w:rsid w:val="00503521"/>
    <w:rsid w:val="0050420D"/>
    <w:rsid w:val="005049ED"/>
    <w:rsid w:val="005103DF"/>
    <w:rsid w:val="00514C57"/>
    <w:rsid w:val="00515749"/>
    <w:rsid w:val="00520637"/>
    <w:rsid w:val="005330EB"/>
    <w:rsid w:val="00535658"/>
    <w:rsid w:val="005451A7"/>
    <w:rsid w:val="00551D20"/>
    <w:rsid w:val="00562571"/>
    <w:rsid w:val="00573F9C"/>
    <w:rsid w:val="00575999"/>
    <w:rsid w:val="00583D42"/>
    <w:rsid w:val="005C1B28"/>
    <w:rsid w:val="005C28A7"/>
    <w:rsid w:val="005C566A"/>
    <w:rsid w:val="005D3D26"/>
    <w:rsid w:val="005D3F47"/>
    <w:rsid w:val="005E0675"/>
    <w:rsid w:val="00607432"/>
    <w:rsid w:val="006221DB"/>
    <w:rsid w:val="00623412"/>
    <w:rsid w:val="00624434"/>
    <w:rsid w:val="00631993"/>
    <w:rsid w:val="00644D79"/>
    <w:rsid w:val="00660C50"/>
    <w:rsid w:val="00664197"/>
    <w:rsid w:val="00665BD1"/>
    <w:rsid w:val="00676B5E"/>
    <w:rsid w:val="00677063"/>
    <w:rsid w:val="00687D61"/>
    <w:rsid w:val="00696E39"/>
    <w:rsid w:val="006B382D"/>
    <w:rsid w:val="006D7598"/>
    <w:rsid w:val="006D79AC"/>
    <w:rsid w:val="006E3F72"/>
    <w:rsid w:val="006F1F16"/>
    <w:rsid w:val="006F20D5"/>
    <w:rsid w:val="00705366"/>
    <w:rsid w:val="00715C97"/>
    <w:rsid w:val="007266C0"/>
    <w:rsid w:val="00730845"/>
    <w:rsid w:val="007715FC"/>
    <w:rsid w:val="0077793B"/>
    <w:rsid w:val="0078091A"/>
    <w:rsid w:val="0078570D"/>
    <w:rsid w:val="007A708D"/>
    <w:rsid w:val="007A7DA6"/>
    <w:rsid w:val="007B1BB4"/>
    <w:rsid w:val="007C54C2"/>
    <w:rsid w:val="007D7FCC"/>
    <w:rsid w:val="00800428"/>
    <w:rsid w:val="008335DB"/>
    <w:rsid w:val="00842CDB"/>
    <w:rsid w:val="00845DE3"/>
    <w:rsid w:val="008524FD"/>
    <w:rsid w:val="008832BE"/>
    <w:rsid w:val="00892879"/>
    <w:rsid w:val="008B24DC"/>
    <w:rsid w:val="008C2CEB"/>
    <w:rsid w:val="00905234"/>
    <w:rsid w:val="0091527C"/>
    <w:rsid w:val="0092503B"/>
    <w:rsid w:val="009428ED"/>
    <w:rsid w:val="00943ABD"/>
    <w:rsid w:val="00947247"/>
    <w:rsid w:val="0095714F"/>
    <w:rsid w:val="00961A99"/>
    <w:rsid w:val="0096459E"/>
    <w:rsid w:val="009649B9"/>
    <w:rsid w:val="00973D71"/>
    <w:rsid w:val="00980013"/>
    <w:rsid w:val="00984A1C"/>
    <w:rsid w:val="009958BD"/>
    <w:rsid w:val="009A35CD"/>
    <w:rsid w:val="009A6054"/>
    <w:rsid w:val="009B0AC3"/>
    <w:rsid w:val="009B39CC"/>
    <w:rsid w:val="009B5A1B"/>
    <w:rsid w:val="009C517F"/>
    <w:rsid w:val="009D1E76"/>
    <w:rsid w:val="009D3331"/>
    <w:rsid w:val="009D76E7"/>
    <w:rsid w:val="009F2944"/>
    <w:rsid w:val="009F2F12"/>
    <w:rsid w:val="00A00452"/>
    <w:rsid w:val="00A02120"/>
    <w:rsid w:val="00A0663D"/>
    <w:rsid w:val="00A07166"/>
    <w:rsid w:val="00A11D5C"/>
    <w:rsid w:val="00A2373E"/>
    <w:rsid w:val="00A44249"/>
    <w:rsid w:val="00A55D5D"/>
    <w:rsid w:val="00A6017C"/>
    <w:rsid w:val="00A73569"/>
    <w:rsid w:val="00A80CF0"/>
    <w:rsid w:val="00A81BA5"/>
    <w:rsid w:val="00A87287"/>
    <w:rsid w:val="00AA389E"/>
    <w:rsid w:val="00AB4A0F"/>
    <w:rsid w:val="00AB58D3"/>
    <w:rsid w:val="00AF0A06"/>
    <w:rsid w:val="00AF1AD0"/>
    <w:rsid w:val="00AF4036"/>
    <w:rsid w:val="00B10BED"/>
    <w:rsid w:val="00B11565"/>
    <w:rsid w:val="00B123D5"/>
    <w:rsid w:val="00B1582A"/>
    <w:rsid w:val="00B26CF8"/>
    <w:rsid w:val="00B348E5"/>
    <w:rsid w:val="00B4151F"/>
    <w:rsid w:val="00B43178"/>
    <w:rsid w:val="00B5006B"/>
    <w:rsid w:val="00B55188"/>
    <w:rsid w:val="00B5729D"/>
    <w:rsid w:val="00B61797"/>
    <w:rsid w:val="00B878CC"/>
    <w:rsid w:val="00BB1AD0"/>
    <w:rsid w:val="00BC1781"/>
    <w:rsid w:val="00BC2596"/>
    <w:rsid w:val="00BC6D54"/>
    <w:rsid w:val="00BD093E"/>
    <w:rsid w:val="00BE02AF"/>
    <w:rsid w:val="00BE4961"/>
    <w:rsid w:val="00BF141E"/>
    <w:rsid w:val="00C171FD"/>
    <w:rsid w:val="00C36CDF"/>
    <w:rsid w:val="00C52240"/>
    <w:rsid w:val="00C62706"/>
    <w:rsid w:val="00C840C2"/>
    <w:rsid w:val="00CB042E"/>
    <w:rsid w:val="00CB1D4D"/>
    <w:rsid w:val="00CE1E29"/>
    <w:rsid w:val="00CF3DCF"/>
    <w:rsid w:val="00D07281"/>
    <w:rsid w:val="00D133B2"/>
    <w:rsid w:val="00D16A00"/>
    <w:rsid w:val="00D17CF6"/>
    <w:rsid w:val="00D52A54"/>
    <w:rsid w:val="00D6640D"/>
    <w:rsid w:val="00D71F22"/>
    <w:rsid w:val="00D86489"/>
    <w:rsid w:val="00D95031"/>
    <w:rsid w:val="00DB205E"/>
    <w:rsid w:val="00DB73D4"/>
    <w:rsid w:val="00DC0DBD"/>
    <w:rsid w:val="00DD0656"/>
    <w:rsid w:val="00DD394A"/>
    <w:rsid w:val="00DE0864"/>
    <w:rsid w:val="00DE2484"/>
    <w:rsid w:val="00DE335A"/>
    <w:rsid w:val="00DF022F"/>
    <w:rsid w:val="00DF0D5F"/>
    <w:rsid w:val="00E14BA7"/>
    <w:rsid w:val="00E30D51"/>
    <w:rsid w:val="00E37E1E"/>
    <w:rsid w:val="00E43A56"/>
    <w:rsid w:val="00E4560A"/>
    <w:rsid w:val="00E60164"/>
    <w:rsid w:val="00E75AC7"/>
    <w:rsid w:val="00E87AEB"/>
    <w:rsid w:val="00E972D9"/>
    <w:rsid w:val="00EC188A"/>
    <w:rsid w:val="00EC5283"/>
    <w:rsid w:val="00ED3502"/>
    <w:rsid w:val="00EE1E35"/>
    <w:rsid w:val="00F2191B"/>
    <w:rsid w:val="00F26130"/>
    <w:rsid w:val="00F34F4A"/>
    <w:rsid w:val="00F6248D"/>
    <w:rsid w:val="00F7259B"/>
    <w:rsid w:val="00FA03ED"/>
    <w:rsid w:val="00FA363A"/>
    <w:rsid w:val="00FC56A3"/>
    <w:rsid w:val="00FE3314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D61E2"/>
  <w15:chartTrackingRefBased/>
  <w15:docId w15:val="{B95AE8F8-559C-413B-BE46-1ABC153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7785"/>
  </w:style>
  <w:style w:type="paragraph" w:styleId="Rodap">
    <w:name w:val="footer"/>
    <w:basedOn w:val="Normal"/>
    <w:link w:val="RodapChar"/>
    <w:uiPriority w:val="99"/>
    <w:unhideWhenUsed/>
    <w:rsid w:val="0039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785"/>
  </w:style>
  <w:style w:type="paragraph" w:styleId="Textodebalo">
    <w:name w:val="Balloon Text"/>
    <w:basedOn w:val="Normal"/>
    <w:link w:val="TextodebaloChar"/>
    <w:uiPriority w:val="99"/>
    <w:semiHidden/>
    <w:unhideWhenUsed/>
    <w:rsid w:val="0039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97785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D093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55188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DB73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644D79"/>
    <w:rPr>
      <w:color w:val="0563C1"/>
      <w:u w:val="single"/>
    </w:rPr>
  </w:style>
  <w:style w:type="paragraph" w:styleId="Reviso">
    <w:name w:val="Revision"/>
    <w:hidden/>
    <w:uiPriority w:val="99"/>
    <w:semiHidden/>
    <w:rsid w:val="00892879"/>
    <w:rPr>
      <w:sz w:val="22"/>
      <w:szCs w:val="22"/>
    </w:rPr>
  </w:style>
  <w:style w:type="character" w:styleId="Forte">
    <w:name w:val="Strong"/>
    <w:basedOn w:val="Fontepargpadro"/>
    <w:uiPriority w:val="22"/>
    <w:qFormat/>
    <w:rsid w:val="005C28A7"/>
    <w:rPr>
      <w:b/>
      <w:bCs/>
    </w:rPr>
  </w:style>
  <w:style w:type="paragraph" w:customStyle="1" w:styleId="xmsonormal">
    <w:name w:val="x_msonormal"/>
    <w:basedOn w:val="Normal"/>
    <w:rsid w:val="005C2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B24DC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io@meccanica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F9B5741DD154585246A473ABBC115" ma:contentTypeVersion="1" ma:contentTypeDescription="Crie um novo documento." ma:contentTypeScope="" ma:versionID="314382ff50c4cc3725304fbab9a48f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4f34f6c1ab327de4b0758c56ad8d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7F67-BB9D-4FD7-91B7-F933E97E0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78D1-A4BA-40AD-AE5C-B746DA604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5D628-42C6-4BA5-8AEA-DDE590CAD9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60346A-C377-4E41-808E-73CE2BF2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CREDICITRUS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tbernardes</dc:creator>
  <cp:keywords/>
  <cp:lastModifiedBy>Admin</cp:lastModifiedBy>
  <cp:revision>3</cp:revision>
  <cp:lastPrinted>2023-03-28T17:27:00Z</cp:lastPrinted>
  <dcterms:created xsi:type="dcterms:W3CDTF">2023-04-18T14:30:00Z</dcterms:created>
  <dcterms:modified xsi:type="dcterms:W3CDTF">2023-04-18T15:00:00Z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7ff11f-6368-4305-b96e-919454a0ab10_Enabled">
    <vt:lpwstr>true</vt:lpwstr>
  </property>
  <property fmtid="{D5CDD505-2E9C-101B-9397-08002B2CF9AE}" pid="3" name="MSIP_Label_a47ff11f-6368-4305-b96e-919454a0ab10_SetDate">
    <vt:lpwstr>2023-02-08T14:08:05Z</vt:lpwstr>
  </property>
  <property fmtid="{D5CDD505-2E9C-101B-9397-08002B2CF9AE}" pid="4" name="MSIP_Label_a47ff11f-6368-4305-b96e-919454a0ab10_Method">
    <vt:lpwstr>Privileged</vt:lpwstr>
  </property>
  <property fmtid="{D5CDD505-2E9C-101B-9397-08002B2CF9AE}" pid="5" name="MSIP_Label_a47ff11f-6368-4305-b96e-919454a0ab10_Name">
    <vt:lpwstr>## Público ##</vt:lpwstr>
  </property>
  <property fmtid="{D5CDD505-2E9C-101B-9397-08002B2CF9AE}" pid="6" name="MSIP_Label_a47ff11f-6368-4305-b96e-919454a0ab10_SiteId">
    <vt:lpwstr>4a4209d3-9118-401b-997d-7257d66418f0</vt:lpwstr>
  </property>
  <property fmtid="{D5CDD505-2E9C-101B-9397-08002B2CF9AE}" pid="7" name="MSIP_Label_a47ff11f-6368-4305-b96e-919454a0ab10_ActionId">
    <vt:lpwstr>89e151f7-15de-4858-b6bf-93c2b591f719</vt:lpwstr>
  </property>
  <property fmtid="{D5CDD505-2E9C-101B-9397-08002B2CF9AE}" pid="8" name="MSIP_Label_a47ff11f-6368-4305-b96e-919454a0ab10_ContentBits">
    <vt:lpwstr>1</vt:lpwstr>
  </property>
</Properties>
</file>